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00DEB547"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F82DA4">
        <w:rPr>
          <w:rFonts w:ascii="Times New Roman" w:eastAsia="MS Mincho" w:hAnsi="Times New Roman"/>
          <w:b/>
          <w:sz w:val="28"/>
          <w:szCs w:val="28"/>
        </w:rPr>
        <w:t>447</w:t>
      </w:r>
      <w:r w:rsidRPr="004223EA" w:rsidR="00E07C27">
        <w:rPr>
          <w:rFonts w:ascii="Times New Roman" w:eastAsia="MS Mincho" w:hAnsi="Times New Roman"/>
          <w:b/>
          <w:sz w:val="28"/>
          <w:szCs w:val="28"/>
        </w:rPr>
        <w:t>-24</w:t>
      </w:r>
      <w:r w:rsidR="00313BA4">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7ADD1E0A"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апреля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9A0285">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0FD64DC8" w14:textId="77777777">
      <w:pPr>
        <w:pStyle w:val="PlainText"/>
        <w:jc w:val="both"/>
        <w:rPr>
          <w:rFonts w:ascii="Times New Roman" w:eastAsia="MS Mincho" w:hAnsi="Times New Roman"/>
          <w:sz w:val="28"/>
          <w:szCs w:val="28"/>
        </w:rPr>
      </w:pPr>
    </w:p>
    <w:p w:rsidR="00FB51C4" w:rsidP="00EF0D5C" w14:paraId="2B72A489"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681EDC0E" w14:textId="378EAD2B">
      <w:pPr>
        <w:ind w:firstLine="708"/>
        <w:jc w:val="both"/>
        <w:rPr>
          <w:rFonts w:eastAsia="MS Mincho"/>
          <w:sz w:val="28"/>
          <w:szCs w:val="28"/>
        </w:rPr>
      </w:pPr>
      <w:r>
        <w:rPr>
          <w:rFonts w:eastAsia="MS Mincho" w:cs="Courier New"/>
          <w:sz w:val="28"/>
          <w:szCs w:val="28"/>
        </w:rPr>
        <w:t xml:space="preserve">Артемьевой Эльвиры Рафаэловны, </w:t>
      </w:r>
      <w:r w:rsidR="005C2056">
        <w:rPr>
          <w:rFonts w:eastAsia="MS Mincho" w:cs="Courier New"/>
          <w:sz w:val="28"/>
          <w:szCs w:val="28"/>
        </w:rPr>
        <w:t>---</w:t>
      </w:r>
      <w:r w:rsidRPr="00F969C6" w:rsidR="00247CD7">
        <w:rPr>
          <w:rFonts w:eastAsia="MS Mincho"/>
          <w:sz w:val="28"/>
          <w:szCs w:val="28"/>
        </w:rPr>
        <w:t xml:space="preserve">, </w:t>
      </w:r>
    </w:p>
    <w:p w:rsidR="00171CC4" w:rsidRPr="004223EA" w:rsidP="004B58B6" w14:paraId="02ECFF73"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591083A4" w14:textId="77777777">
      <w:pPr>
        <w:jc w:val="center"/>
        <w:rPr>
          <w:rFonts w:eastAsia="MS Mincho"/>
          <w:sz w:val="28"/>
          <w:szCs w:val="28"/>
        </w:rPr>
      </w:pPr>
      <w:r w:rsidRPr="004223EA">
        <w:rPr>
          <w:rFonts w:eastAsia="MS Mincho"/>
          <w:sz w:val="28"/>
          <w:szCs w:val="28"/>
        </w:rPr>
        <w:t>УСТАНОВИЛ:</w:t>
      </w:r>
    </w:p>
    <w:p w:rsidR="004B58B6" w:rsidRPr="004223EA" w:rsidP="004B58B6" w14:paraId="69971281" w14:textId="77777777">
      <w:pPr>
        <w:jc w:val="both"/>
        <w:rPr>
          <w:rFonts w:eastAsia="MS Mincho"/>
          <w:sz w:val="28"/>
          <w:szCs w:val="28"/>
        </w:rPr>
      </w:pPr>
    </w:p>
    <w:p w:rsidR="004B58B6" w:rsidRPr="004223EA" w:rsidP="004B58B6" w14:paraId="63ADCD3B" w14:textId="0C99B218">
      <w:pPr>
        <w:ind w:firstLine="708"/>
        <w:jc w:val="both"/>
        <w:rPr>
          <w:rFonts w:eastAsia="MS Mincho"/>
          <w:sz w:val="28"/>
          <w:szCs w:val="28"/>
        </w:rPr>
      </w:pPr>
      <w:r>
        <w:rPr>
          <w:rFonts w:eastAsia="MS Mincho"/>
          <w:sz w:val="28"/>
          <w:szCs w:val="28"/>
        </w:rPr>
        <w:t xml:space="preserve">Гр-ка </w:t>
      </w:r>
      <w:r w:rsidR="000D647F">
        <w:rPr>
          <w:rFonts w:eastAsia="MS Mincho"/>
          <w:sz w:val="28"/>
          <w:szCs w:val="28"/>
        </w:rPr>
        <w:t>Артемьева Э.Р.</w:t>
      </w:r>
      <w:r>
        <w:rPr>
          <w:rFonts w:eastAsia="MS Mincho"/>
          <w:sz w:val="28"/>
          <w:szCs w:val="28"/>
        </w:rPr>
        <w:t xml:space="preserve"> </w:t>
      </w:r>
      <w:r w:rsidRPr="004223EA">
        <w:rPr>
          <w:rFonts w:eastAsia="MS Mincho"/>
          <w:sz w:val="28"/>
          <w:szCs w:val="28"/>
        </w:rPr>
        <w:t>постановлением № 188105</w:t>
      </w:r>
      <w:r>
        <w:rPr>
          <w:rFonts w:eastAsia="MS Mincho"/>
          <w:sz w:val="28"/>
          <w:szCs w:val="28"/>
        </w:rPr>
        <w:t>862507</w:t>
      </w:r>
      <w:r w:rsidR="00F82DA4">
        <w:rPr>
          <w:rFonts w:eastAsia="MS Mincho"/>
          <w:sz w:val="28"/>
          <w:szCs w:val="28"/>
        </w:rPr>
        <w:t>04049567</w:t>
      </w:r>
      <w:r w:rsidR="000D647F">
        <w:rPr>
          <w:rFonts w:eastAsia="MS Mincho"/>
          <w:sz w:val="28"/>
          <w:szCs w:val="28"/>
        </w:rPr>
        <w:t xml:space="preserve"> от 04.07.2025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w:t>
      </w:r>
      <w:r w:rsidR="000D647F">
        <w:rPr>
          <w:rFonts w:eastAsia="MS Mincho"/>
          <w:sz w:val="28"/>
          <w:szCs w:val="28"/>
        </w:rPr>
        <w:t xml:space="preserve"> (электронно)</w:t>
      </w:r>
      <w:r w:rsidRPr="004223EA">
        <w:rPr>
          <w:rFonts w:eastAsia="MS Mincho"/>
          <w:sz w:val="28"/>
          <w:szCs w:val="28"/>
        </w:rPr>
        <w:t xml:space="preserve">, получена адресатом </w:t>
      </w:r>
      <w:r w:rsidR="000D647F">
        <w:rPr>
          <w:rFonts w:eastAsia="MS Mincho"/>
          <w:sz w:val="28"/>
          <w:szCs w:val="28"/>
        </w:rPr>
        <w:t>04.07</w:t>
      </w:r>
      <w:r>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D647F">
        <w:rPr>
          <w:rFonts w:eastAsia="MS Mincho"/>
          <w:sz w:val="28"/>
          <w:szCs w:val="28"/>
        </w:rPr>
        <w:t>15.07</w:t>
      </w:r>
      <w:r>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D647F">
        <w:rPr>
          <w:rFonts w:eastAsia="MS Mincho"/>
          <w:sz w:val="28"/>
          <w:szCs w:val="28"/>
        </w:rPr>
        <w:t>16.09</w:t>
      </w:r>
      <w:r>
        <w:rPr>
          <w:rFonts w:eastAsia="MS Mincho"/>
          <w:sz w:val="28"/>
          <w:szCs w:val="28"/>
        </w:rPr>
        <w:t xml:space="preserve">.2025, </w:t>
      </w:r>
      <w:r w:rsidR="000D647F">
        <w:rPr>
          <w:rFonts w:eastAsia="MS Mincho"/>
          <w:sz w:val="28"/>
          <w:szCs w:val="28"/>
        </w:rPr>
        <w:t>Артемьева Э.Р.</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w:t>
      </w:r>
      <w:r w:rsidR="005C2056">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1DA73FA1"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3440CC3F" w14:textId="77777777">
      <w:pPr>
        <w:ind w:firstLine="708"/>
        <w:jc w:val="both"/>
        <w:rPr>
          <w:sz w:val="28"/>
          <w:szCs w:val="28"/>
        </w:rPr>
      </w:pPr>
      <w:r>
        <w:rPr>
          <w:sz w:val="28"/>
          <w:szCs w:val="28"/>
        </w:rPr>
        <w:t xml:space="preserve">В суде Артемьева Э.Р. вину в неоплате штрафа в установленный срок признала.  Подтвердила получение </w:t>
      </w:r>
      <w:r w:rsidR="006A32FA">
        <w:rPr>
          <w:sz w:val="28"/>
          <w:szCs w:val="28"/>
        </w:rPr>
        <w:t xml:space="preserve"> </w:t>
      </w:r>
      <w:r>
        <w:rPr>
          <w:sz w:val="28"/>
          <w:szCs w:val="28"/>
        </w:rPr>
        <w:t>копии постановления на сайте госуслуг 04.07.2025, неоплату штрафа, которую объяснила несогласием с вынесенным постановлением, а также несинхронизацией указанных в постановлении сведений</w:t>
      </w:r>
      <w:r>
        <w:rPr>
          <w:sz w:val="28"/>
          <w:szCs w:val="28"/>
        </w:rPr>
        <w:tab/>
        <w:t xml:space="preserve">с разделом госуслуг, в которых отражается непогашенная задолженность. </w:t>
      </w:r>
    </w:p>
    <w:p w:rsidR="004B58B6" w:rsidRPr="004223EA" w:rsidP="004B58B6" w14:paraId="34E84EAD"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Артемьева Э.Р. его не оспаривала. </w:t>
      </w:r>
    </w:p>
    <w:p w:rsidR="004B58B6" w:rsidRPr="004223EA" w:rsidP="004B58B6" w14:paraId="4F1F08C1"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749FC002"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2F95FC25"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w:t>
      </w:r>
      <w:r w:rsidRPr="004223EA">
        <w:rPr>
          <w:rFonts w:eastAsia="MS Mincho"/>
          <w:sz w:val="28"/>
          <w:szCs w:val="28"/>
        </w:rPr>
        <w:t>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27F6F52E"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4828A21A"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0D647F">
        <w:rPr>
          <w:rFonts w:eastAsia="MS Mincho"/>
          <w:sz w:val="28"/>
          <w:szCs w:val="28"/>
        </w:rPr>
        <w:t xml:space="preserve">Заявленные причины нарушения не относятся к основаниям, освобождающим от обязанности по оплате штрафа в установленный срок. </w:t>
      </w:r>
    </w:p>
    <w:p w:rsidR="004B58B6" w:rsidRPr="004223EA" w:rsidP="004B58B6" w14:paraId="59DFA8B8"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w:t>
      </w:r>
      <w:r w:rsidR="000D647F">
        <w:rPr>
          <w:rFonts w:eastAsia="MS Mincho"/>
          <w:sz w:val="28"/>
          <w:szCs w:val="28"/>
        </w:rPr>
        <w:t>Артемьеву Э.Р.</w:t>
      </w:r>
      <w:r w:rsidR="00176E88">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4587C8C"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01AF01AC"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31DFCBD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719D002E"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2F1CD135"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7F92B8B0" w14:textId="77777777">
      <w:pPr>
        <w:rPr>
          <w:rFonts w:eastAsia="MS Mincho"/>
          <w:b/>
          <w:sz w:val="28"/>
          <w:szCs w:val="28"/>
        </w:rPr>
      </w:pPr>
    </w:p>
    <w:p w:rsidR="004B58B6" w:rsidRPr="004223EA" w:rsidP="004B58B6" w14:paraId="3AC4415B"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w:t>
      </w:r>
      <w:r w:rsidR="000D647F">
        <w:rPr>
          <w:rFonts w:eastAsia="MS Mincho"/>
          <w:sz w:val="28"/>
          <w:szCs w:val="28"/>
        </w:rPr>
        <w:t>Артемьеву Эльвиру Рафаэровну</w:t>
      </w:r>
      <w:r w:rsidR="00176E88">
        <w:rPr>
          <w:rFonts w:eastAsia="MS Mincho"/>
          <w:sz w:val="28"/>
          <w:szCs w:val="28"/>
        </w:rPr>
        <w:t xml:space="preserve">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160C1EFF"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Pr="00F82DA4" w:rsidR="00F82DA4">
        <w:rPr>
          <w:sz w:val="28"/>
          <w:szCs w:val="28"/>
        </w:rPr>
        <w:t>0412365400555004472620171</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6A0DD56E"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FC1D107"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97CBAE2" w14:textId="77777777">
      <w:pPr>
        <w:ind w:firstLine="708"/>
        <w:jc w:val="both"/>
        <w:rPr>
          <w:rFonts w:eastAsia="MS Mincho"/>
          <w:sz w:val="28"/>
          <w:szCs w:val="28"/>
        </w:rPr>
      </w:pPr>
    </w:p>
    <w:p w:rsidR="004B58B6" w:rsidRPr="004223EA" w:rsidP="005C2056" w14:paraId="65129C92" w14:textId="44111351">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5C2056">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5C2056">
        <w:rPr>
          <w:rFonts w:eastAsia="MS Mincho"/>
          <w:sz w:val="28"/>
          <w:szCs w:val="28"/>
        </w:rPr>
        <w:t>-</w:t>
      </w: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D647F"/>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13BA4"/>
    <w:rsid w:val="00326268"/>
    <w:rsid w:val="00332480"/>
    <w:rsid w:val="00337310"/>
    <w:rsid w:val="00337EB0"/>
    <w:rsid w:val="003417F9"/>
    <w:rsid w:val="00341E87"/>
    <w:rsid w:val="003458FA"/>
    <w:rsid w:val="0035067D"/>
    <w:rsid w:val="00351B85"/>
    <w:rsid w:val="00351C9C"/>
    <w:rsid w:val="00352432"/>
    <w:rsid w:val="00353356"/>
    <w:rsid w:val="00356E2B"/>
    <w:rsid w:val="00362430"/>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001"/>
    <w:rsid w:val="005C0A4E"/>
    <w:rsid w:val="005C1E26"/>
    <w:rsid w:val="005C205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11B0"/>
    <w:rsid w:val="00674AFC"/>
    <w:rsid w:val="00675CE8"/>
    <w:rsid w:val="00681BBB"/>
    <w:rsid w:val="00683D28"/>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1C0F"/>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0A0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052"/>
    <w:rsid w:val="009453B0"/>
    <w:rsid w:val="00945EBC"/>
    <w:rsid w:val="009464E9"/>
    <w:rsid w:val="00947687"/>
    <w:rsid w:val="00953FA2"/>
    <w:rsid w:val="00955246"/>
    <w:rsid w:val="009603E2"/>
    <w:rsid w:val="00960F59"/>
    <w:rsid w:val="00965EB9"/>
    <w:rsid w:val="00966377"/>
    <w:rsid w:val="00970F0C"/>
    <w:rsid w:val="00970FBD"/>
    <w:rsid w:val="0097657C"/>
    <w:rsid w:val="00976A9A"/>
    <w:rsid w:val="009772F4"/>
    <w:rsid w:val="009773DF"/>
    <w:rsid w:val="00982E31"/>
    <w:rsid w:val="00983D12"/>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581E"/>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657EF"/>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C52D6"/>
    <w:rsid w:val="00CD5DB1"/>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6B9"/>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2DA4"/>
    <w:rsid w:val="00F830AC"/>
    <w:rsid w:val="00F850A3"/>
    <w:rsid w:val="00F8523A"/>
    <w:rsid w:val="00F861EA"/>
    <w:rsid w:val="00F91107"/>
    <w:rsid w:val="00F91931"/>
    <w:rsid w:val="00F95DEE"/>
    <w:rsid w:val="00F969C6"/>
    <w:rsid w:val="00FA0609"/>
    <w:rsid w:val="00FA58F0"/>
    <w:rsid w:val="00FA60DF"/>
    <w:rsid w:val="00FA6C13"/>
    <w:rsid w:val="00FA7688"/>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